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A798DE" w14:textId="77777777" w:rsidR="007B1403" w:rsidRDefault="007B1403" w:rsidP="007B1403">
      <w:pPr>
        <w:jc w:val="center"/>
        <w:rPr>
          <w:b/>
        </w:rPr>
      </w:pPr>
      <w:r>
        <w:rPr>
          <w:b/>
          <w:noProof/>
        </w:rPr>
        <w:drawing>
          <wp:inline distT="0" distB="0" distL="0" distR="0" wp14:anchorId="51B36BD7" wp14:editId="6B3CF690">
            <wp:extent cx="1709636" cy="1615250"/>
            <wp:effectExtent l="0" t="0" r="0" b="1079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-LOG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9636" cy="161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A05BE2" w14:textId="77777777" w:rsidR="007B1403" w:rsidRDefault="007B1403" w:rsidP="007B1403">
      <w:pPr>
        <w:jc w:val="center"/>
        <w:rPr>
          <w:b/>
        </w:rPr>
      </w:pPr>
    </w:p>
    <w:p w14:paraId="70F1C1C5" w14:textId="77777777" w:rsidR="007B1403" w:rsidRPr="007B1403" w:rsidRDefault="007B1403" w:rsidP="007B1403">
      <w:pPr>
        <w:jc w:val="center"/>
        <w:rPr>
          <w:b/>
        </w:rPr>
      </w:pPr>
      <w:r w:rsidRPr="007B1403">
        <w:rPr>
          <w:b/>
        </w:rPr>
        <w:t>SVG Art.org Commercial License</w:t>
      </w:r>
    </w:p>
    <w:p w14:paraId="05A38626" w14:textId="77777777" w:rsidR="007B1403" w:rsidRDefault="007B1403"/>
    <w:p w14:paraId="6D5E22B7" w14:textId="63DF3A4A" w:rsidR="008B1F0D" w:rsidRDefault="00BF7736">
      <w:r>
        <w:t>Th</w:t>
      </w:r>
      <w:r w:rsidR="004623D0">
        <w:t>is</w:t>
      </w:r>
      <w:r>
        <w:t xml:space="preserve"> SVG Art.org commercial license gives you the right to use </w:t>
      </w:r>
      <w:r w:rsidR="007479FB">
        <w:t>the enclosed</w:t>
      </w:r>
      <w:r>
        <w:t xml:space="preserve"> </w:t>
      </w:r>
      <w:proofErr w:type="spellStart"/>
      <w:r>
        <w:t>svg</w:t>
      </w:r>
      <w:proofErr w:type="spellEnd"/>
      <w:r>
        <w:t xml:space="preserve"> file </w:t>
      </w:r>
      <w:r w:rsidR="004623D0">
        <w:t xml:space="preserve">in the associated zip file </w:t>
      </w:r>
      <w:r>
        <w:t xml:space="preserve">from our website in a commercial project for yourself or for a client. The </w:t>
      </w:r>
      <w:proofErr w:type="spellStart"/>
      <w:r>
        <w:t>svg</w:t>
      </w:r>
      <w:proofErr w:type="spellEnd"/>
      <w:r>
        <w:t xml:space="preserve"> file or design cannot be resold or redistributed on its own.</w:t>
      </w:r>
      <w:r w:rsidR="004623D0">
        <w:t xml:space="preserve"> </w:t>
      </w:r>
    </w:p>
    <w:p w14:paraId="4F66A830" w14:textId="77777777" w:rsidR="00BF7736" w:rsidRDefault="00BF7736"/>
    <w:p w14:paraId="304F0DE2" w14:textId="77777777" w:rsidR="00BF7736" w:rsidRDefault="00BF7736">
      <w:r>
        <w:t>*Design elements and digital items may be used in multiple projects</w:t>
      </w:r>
    </w:p>
    <w:p w14:paraId="63D465C6" w14:textId="77777777" w:rsidR="00BF7736" w:rsidRDefault="00BF7736">
      <w:r>
        <w:t xml:space="preserve">*Design elements and </w:t>
      </w:r>
      <w:r w:rsidR="007B1403">
        <w:t>digital items may be used in art/crafts/designs/materials which are then sold</w:t>
      </w:r>
    </w:p>
    <w:p w14:paraId="3198E5C4" w14:textId="0B99CBCC" w:rsidR="007B1403" w:rsidRDefault="007479FB">
      <w:r>
        <w:t>*The Commercial License applies to the design in the Zip file that this license was contained in</w:t>
      </w:r>
    </w:p>
    <w:p w14:paraId="262BF8E6" w14:textId="57075522" w:rsidR="007479FB" w:rsidRDefault="007479FB">
      <w:r>
        <w:t xml:space="preserve">*If the design in the zip file contains licensed characters (such as Disney </w:t>
      </w:r>
      <w:proofErr w:type="gramStart"/>
      <w:r>
        <w:t>characters,  or</w:t>
      </w:r>
      <w:proofErr w:type="gramEnd"/>
      <w:r>
        <w:t xml:space="preserve"> other copyrighted materials) this commercial license does not apply and you may only use the design for personal use. </w:t>
      </w:r>
    </w:p>
    <w:p w14:paraId="4F59E8FE" w14:textId="474C4AD7" w:rsidR="007479FB" w:rsidRDefault="007479FB"/>
    <w:p w14:paraId="0ED2AFC4" w14:textId="77777777" w:rsidR="007479FB" w:rsidRDefault="007479FB" w:rsidP="007479FB"/>
    <w:p w14:paraId="43ADB2DE" w14:textId="7CABA20E" w:rsidR="007479FB" w:rsidRDefault="007479FB" w:rsidP="007479FB">
      <w:r>
        <w:t>The full terms of the license are described in the SVG ART</w:t>
      </w:r>
    </w:p>
    <w:p w14:paraId="79B3BF1E" w14:textId="77777777" w:rsidR="007479FB" w:rsidRDefault="007479FB" w:rsidP="007479FB">
      <w:r>
        <w:t>terms of use, available online in the following link:</w:t>
      </w:r>
    </w:p>
    <w:p w14:paraId="7FB7E53F" w14:textId="77777777" w:rsidR="007479FB" w:rsidRDefault="007479FB" w:rsidP="007479FB"/>
    <w:p w14:paraId="2A1884A5" w14:textId="1539C424" w:rsidR="007479FB" w:rsidRDefault="004623D0" w:rsidP="007479FB">
      <w:hyperlink r:id="rId5" w:history="1">
        <w:r w:rsidR="007E030D" w:rsidRPr="00B86364">
          <w:rPr>
            <w:rStyle w:val="Hyperlink"/>
          </w:rPr>
          <w:t>https://svgart.org/wpautoterms/terms-and-conditions/</w:t>
        </w:r>
      </w:hyperlink>
    </w:p>
    <w:p w14:paraId="6F025200" w14:textId="77777777" w:rsidR="007E030D" w:rsidRDefault="007E030D" w:rsidP="007479FB"/>
    <w:p w14:paraId="09A56864" w14:textId="77777777" w:rsidR="007479FB" w:rsidRDefault="007479FB" w:rsidP="007479FB">
      <w:r>
        <w:t>The terms described in the above link have precedence over the terms described</w:t>
      </w:r>
    </w:p>
    <w:p w14:paraId="29A26B84" w14:textId="54DCE366" w:rsidR="007479FB" w:rsidRDefault="007479FB" w:rsidP="007479FB">
      <w:r>
        <w:t xml:space="preserve">in the present document. In case of disagreement, the </w:t>
      </w:r>
      <w:r w:rsidR="00226759">
        <w:t>SVG ART</w:t>
      </w:r>
      <w:r>
        <w:t xml:space="preserve"> Terms of Use</w:t>
      </w:r>
    </w:p>
    <w:p w14:paraId="54DFE987" w14:textId="570380B7" w:rsidR="007479FB" w:rsidRDefault="007479FB" w:rsidP="007479FB">
      <w:r>
        <w:t>will prevail.</w:t>
      </w:r>
    </w:p>
    <w:sectPr w:rsidR="007479FB" w:rsidSect="00E7719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7736"/>
    <w:rsid w:val="00226759"/>
    <w:rsid w:val="004623D0"/>
    <w:rsid w:val="007479FB"/>
    <w:rsid w:val="007B1403"/>
    <w:rsid w:val="007E030D"/>
    <w:rsid w:val="008B1F0D"/>
    <w:rsid w:val="00BF7736"/>
    <w:rsid w:val="00E7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BF6AC1"/>
  <w14:defaultImageDpi w14:val="300"/>
  <w15:docId w15:val="{57DA2A0C-3754-476F-B088-D13124BA7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40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403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E030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03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vgart.org/wpautoterms/terms-and-conditions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Blansit</dc:creator>
  <cp:keywords/>
  <dc:description/>
  <cp:lastModifiedBy>Courtney Lopez</cp:lastModifiedBy>
  <cp:revision>4</cp:revision>
  <dcterms:created xsi:type="dcterms:W3CDTF">2020-05-05T23:09:00Z</dcterms:created>
  <dcterms:modified xsi:type="dcterms:W3CDTF">2020-12-31T06:04:00Z</dcterms:modified>
</cp:coreProperties>
</file>